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Buffers</w:t>
      </w:r>
    </w:p>
    <w:p>
      <w:pPr>
        <w:spacing w:lineRule="auto"/>
      </w:pPr>
      <w:r>
        <w:rPr/>
        <w:t xml:space="preserve">Solutions that contain appreciable amounts of a weak conjugate acid-base pair are called buffers. A buffered solution will experience only slight changes in pH when small amounts of acid or base are added. Addition of large amounts of acid or base can exceed the buffer capacity, consuming most of one conjugate partner and preventing further buffering action.</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the composition and function of acid–base buffers</w:t>
      </w:r>
    </w:p>
    <w:p>
      <w:pPr>
        <w:numPr>
          <w:ilvl w:val="0"/>
          <w:numId w:val="1"/>
        </w:numPr>
        <w:spacing w:lineRule="auto"/>
      </w:pPr>
      <w:r>
        <w:rPr/>
        <w:t xml:space="preserve">Calculate the pH of a buffer before and after the addition of added acid or base</w:t>
      </w:r>
    </w:p>
    <w:p>
      <w:pPr>
        <w:spacing w:lineRule="auto"/>
      </w:pPr>
      <w:r>
        <w:rPr/>
        <w:t xml:space="preserve">A solution containing appreciable amounts of a weak conjugate acid-base pair is called a buffer solution, or a </w:t>
      </w:r>
      <w:r>
        <w:rPr/>
        <w:t xml:space="preserve">buffer</w:t>
      </w:r>
      <w:r>
        <w:rPr/>
        <w:t xml:space="preserve">. Buffer solutions resist a change in pH when small amounts of a strong acid or a strong base are added (</w:t>
      </w:r>
      <w:hyperlink r:id="rId6">
        <w:r>
          <w:rPr>
            <w:rStyle w:val="Hyperlink"/>
          </w:rPr>
          <w:t xml:space="preserve">Figure 26.1</w:t>
        </w:r>
      </w:hyperlink>
      <w:r>
        <w:rPr/>
        <w:t xml:space="preserve">). A solution of acetic acid and sodium acetate (CH</w:t>
      </w:r>
      <w:r>
        <w:rPr>
          <w:vertAlign w:val="subscript"/>
        </w:rPr>
        <w:t xml:space="preserve">3</w:t>
      </w:r>
      <w:r>
        <w:rPr/>
        <w:t xml:space="preserve">COOH + CH</w:t>
      </w:r>
      <w:r>
        <w:rPr>
          <w:vertAlign w:val="subscript"/>
        </w:rPr>
        <w:t xml:space="preserve">3</w:t>
      </w:r>
      <w:r>
        <w:rPr/>
        <w:t xml:space="preserve">COONa) is an example of a buffer that consists of a weak acid and its salt. An example of a buffer that consists of a weak base and its salt is a solution of ammonia and ammonium chloride (NH</w:t>
      </w:r>
      <w:r>
        <w:rPr>
          <w:vertAlign w:val="subscript"/>
        </w:rPr>
        <w:t xml:space="preserve">3</w:t>
      </w:r>
      <w:r>
        <w:rPr/>
        <w:t xml:space="preserve">(</w:t>
      </w:r>
      <w:r>
        <w:rPr/>
        <w:t xml:space="preserve">aq</w:t>
      </w:r>
      <w:r>
        <w:rPr/>
        <w:t xml:space="preserve">) + NH</w:t>
      </w:r>
      <w:r>
        <w:rPr>
          <w:vertAlign w:val="subscript"/>
        </w:rPr>
        <w:t xml:space="preserve">4</w:t>
      </w:r>
      <w:r>
        <w:rPr/>
        <w:t xml:space="preserve">Cl(</w:t>
      </w:r>
      <w:r>
        <w:rPr/>
        <w:t xml:space="preserve">aq</w:t>
      </w:r>
      <w:r>
        <w:rPr/>
        <w:t xml:space="preserve">)).</w:t>
      </w:r>
    </w:p>
    <w:p>
      <w:pPr>
        <w:spacing w:lineRule="auto"/>
      </w:pPr>
      <w:r>
        <w:rPr/>
        <w:t xml:space="preserve">Figure </w:t>
      </w:r>
    </w:p>
    <w:p>
      <w:pPr>
        <w:spacing w:lineRule="auto"/>
      </w:pPr>
      <w:r>
        <w:rPr/>
        <w:t xml:space="preserve">26.1</w:t>
      </w:r>
    </w:p>
    <w:p>
      <w:pPr>
        <w:spacing w:lineRule="auto"/>
      </w:pPr>
      <w:r>
        <w:rPr/>
        <w:t xml:space="preserve">(a) The unbuffered solution on the left and the buffered solution on the right have the same pH (pH 8); they are basic, showing the yellow color of the indicator methyl orange at this pH. (b) After the addition of 1 mL of a 0.01-</w:t>
      </w:r>
      <w:r>
        <w:rPr/>
        <w:t xml:space="preserve">M</w:t>
      </w:r>
      <w:r>
        <w:rPr/>
        <w:t xml:space="preserve"> HCl solution, the buffered solution has not detectably changed its pH but the unbuffered solution has become acidic, as indicated by the change in color of the methyl orange, which turns red at a pH of about 4. (credit: modification of work by Mark Ott)</w:t>
      </w:r>
    </w:p>
    <w:p>
      <w:pPr>
        <w:pStyle w:val="Heading2"/>
        <w:spacing w:lineRule="auto"/>
      </w:pPr>
      <w:r>
        <w:rPr/>
        <w:t xml:space="preserve">26.1</w:t>
      </w:r>
      <w:r>
        <w:rPr/>
        <w:t xml:space="preserve"> How Buffers Work</w:t>
      </w:r>
    </w:p>
    <w:p>
      <w:pPr>
        <w:spacing w:lineRule="auto"/>
      </w:pPr>
      <w:r>
        <w:rPr/>
        <w:t xml:space="preserve">To illustrate the function of a buffer solution, consider a mixture of roughly equal amounts of acetic acid and sodium acetate. The presence of a weak conjugate acid-base pair in the solution imparts the ability to neutralize modest amounts of added strong acid or base. For example, strong base added to this solution will neutralize hydronium ion, causing the acetic acid ionization equilibrium to shift to the right and generate additional amounts of the weak conjugate base (acetate ion):</w:t>
      </w:r>
    </w:p>
    <w:p>
      <w:pPr>
        <w:spacing w:lineRule="auto"/>
      </w:pPr>
      <w:r>
        <w:rPr/>
        <w:t xml:space="preserve">CH3CO2H(aq)+H2O(l)⇌H3O+(aq)+CH3CO2−(aq)CH3CO2H(aq)+H2O(l)⇌H3O+(aq)+CH3CO2−(aq)</w:t>
      </w:r>
    </w:p>
    <w:p>
      <w:pPr>
        <w:spacing w:lineRule="auto"/>
      </w:pPr>
      <w:r>
        <w:rPr/>
        <w:t xml:space="preserve">Likewise, strong acid added to this buffer solution will shift the above ionization equilibrium left, producing additional amounts of the weak conjugate acid (acetic acid). </w:t>
      </w:r>
      <w:hyperlink r:id="rId7">
        <w:r>
          <w:rPr>
            <w:rStyle w:val="Hyperlink"/>
          </w:rPr>
          <w:t xml:space="preserve">Figure 26.2</w:t>
        </w:r>
      </w:hyperlink>
      <w:r>
        <w:rPr/>
        <w:t xml:space="preserve"> provides a graphical illustration of the changes in conjugate-partner concentration that occur in this buffer solution when strong acid and base are added. The buffering action of the solution is essentially a result of the added strong acid and base being converted to the weak acid and base that make up the buffer's conjugate pair. The weaker acid and base undergo only slight ionization, as compared with the complete ionization of the strong acid and base, and the solution pH, therefore, changes much less drastically than it would in an unbuffered solution.</w:t>
      </w:r>
    </w:p>
    <w:p>
      <w:pPr>
        <w:spacing w:lineRule="auto"/>
      </w:pPr>
      <w:r>
        <w:rPr/>
        <w:t xml:space="preserve">Figure </w:t>
      </w:r>
      <w:r>
        <w:rPr/>
        <w:t xml:space="preserve">26.2</w:t>
      </w:r>
    </w:p>
    <w:p>
      <w:pPr>
        <w:spacing w:lineRule="auto"/>
      </w:pPr>
      <w:r>
        <w:rPr/>
        <w:t xml:space="preserve">Buffering action in a mixture of acetic acid and acetate salt.</w:t>
      </w:r>
    </w:p>
    <w:p>
      <w:pPr>
        <w:pStyle w:val="Heading3"/>
        <w:spacing w:lineRule="auto"/>
      </w:pPr>
      <w:r>
        <w:rPr/>
        <w:t xml:space="preserve">EXAMPLE </w:t>
      </w:r>
      <w:r>
        <w:rPr/>
        <w:t xml:space="preserve">26.1.1</w:t>
      </w:r>
    </w:p>
    <w:p>
      <w:pPr>
        <w:pStyle w:val="Heading4"/>
        <w:spacing w:lineRule="auto"/>
      </w:pPr>
      <w:r>
        <w:rPr/>
        <w:t xml:space="preserve">pH Changes in Buffered and Unbuffered Solutions</w:t>
      </w:r>
    </w:p>
    <w:p>
      <w:pPr>
        <w:spacing w:lineRule="auto"/>
      </w:pPr>
      <w:r>
        <w:rPr/>
        <w:t xml:space="preserve">Acetate buffers are used in biochemical studies of enzymes and other chemical components of cells to prevent pH changes that might affect the biochemical activity of these compounds.</w:t>
      </w:r>
    </w:p>
    <w:p>
      <w:pPr>
        <w:spacing w:lineRule="auto"/>
      </w:pPr>
      <w:r>
        <w:rPr/>
        <w:t xml:space="preserve">(a) Calculate the pH of an acetate buffer that is a mixture with 0.10 </w:t>
      </w:r>
      <w:r>
        <w:rPr/>
        <w:t xml:space="preserve">M</w:t>
      </w:r>
      <w:r>
        <w:rPr/>
        <w:t xml:space="preserve"> acetic acid and 0.10 </w:t>
      </w:r>
      <w:r>
        <w:rPr/>
        <w:t xml:space="preserve">M</w:t>
      </w:r>
      <w:r>
        <w:rPr/>
        <w:t xml:space="preserve"> sodium acetate.</w:t>
      </w:r>
    </w:p>
    <w:p>
      <w:pPr>
        <w:spacing w:lineRule="auto"/>
      </w:pPr>
      <w:r>
        <w:rPr/>
        <w:t xml:space="preserve">(b) Calculate the pH after 1.0 mL of 0.10 NaOH is added to 100 mL of this buffer.</w:t>
      </w:r>
    </w:p>
    <w:p>
      <w:pPr>
        <w:spacing w:lineRule="auto"/>
      </w:pPr>
      <w:r>
        <w:rPr/>
        <w:t xml:space="preserve">(c) For comparison, calculate the pH after 1.0 mL of 0.10 </w:t>
      </w:r>
      <w:r>
        <w:rPr/>
        <w:t xml:space="preserve">M</w:t>
      </w:r>
      <w:r>
        <w:rPr/>
        <w:t xml:space="preserve"> NaOH is added to 100 mL of a solution of an unbuffered solution with a pH of 4.74.</w:t>
      </w:r>
    </w:p>
    <w:p>
      <w:pPr>
        <w:pStyle w:val="Heading4"/>
        <w:spacing w:lineRule="auto"/>
      </w:pPr>
      <w:r>
        <w:rPr/>
        <w:t xml:space="preserve">Solution</w:t>
      </w:r>
    </w:p>
    <w:p>
      <w:pPr>
        <w:spacing w:lineRule="auto"/>
      </w:pPr>
      <w:r>
        <w:rPr/>
        <w:t xml:space="preserve">(a) Following the ICE approach to this equilibrium calculation yields the following:</w:t>
      </w:r>
    </w:p>
    <w:p>
      <w:pPr>
        <w:spacing w:lineRule="auto"/>
      </w:pPr>
      <w:r>
        <w:rPr/>
      </w:r>
    </w:p>
    <w:p>
      <w:pPr>
        <w:spacing w:lineRule="auto"/>
      </w:pPr>
      <w:r>
        <w:rPr/>
        <w:t xml:space="preserve">Substituting the equilibrium concentration terms into the </w:t>
      </w:r>
      <w:r>
        <w:rPr/>
        <w:t xml:space="preserve">K</w:t>
      </w:r>
      <w:r>
        <w:rPr>
          <w:vertAlign w:val="subscript"/>
        </w:rPr>
        <w:t xml:space="preserve">a</w:t>
      </w:r>
      <w:r>
        <w:rPr/>
        <w:t xml:space="preserve"> expression, assuming </w:t>
      </w:r>
      <w:r>
        <w:rPr/>
        <w:t xml:space="preserve">x</w:t>
      </w:r>
      <w:r>
        <w:rPr/>
        <w:t xml:space="preserve"> &lt;&lt; 0.10, and solving the simplified equation for </w:t>
      </w:r>
      <w:r>
        <w:rPr/>
        <w:t xml:space="preserve">x</w:t>
      </w:r>
      <w:r>
        <w:rPr/>
        <w:t xml:space="preserve"> yields</w:t>
      </w:r>
    </w:p>
    <w:p>
      <w:pPr>
        <w:spacing w:lineRule="auto"/>
      </w:pPr>
      <w:r>
        <w:rPr/>
        <w:t xml:space="preserve">x=1.8×10−5Mx=1.8×10−5M</w:t>
      </w:r>
    </w:p>
    <w:p>
      <w:pPr>
        <w:spacing w:lineRule="auto"/>
      </w:pPr>
      <w:r>
        <w:rPr/>
        <w:t xml:space="preserve">[H3O+]=0+x=1.8×10−5M[H3O+]=0+x=1.8×10−5M</w:t>
      </w:r>
    </w:p>
    <w:p>
      <w:pPr>
        <w:spacing w:lineRule="auto"/>
      </w:pPr>
      <w:r>
        <w:rPr/>
        <w:t xml:space="preserve">pH=−log[H3O+]=−log(1.8×10−5)pH=−log[H3O+]=−log(1.8×10−5)</w:t>
      </w:r>
    </w:p>
    <w:p>
      <w:pPr>
        <w:spacing w:lineRule="auto"/>
      </w:pPr>
      <w:r>
        <w:rPr/>
        <w:t xml:space="preserve">=4.74=4.74</w:t>
      </w:r>
    </w:p>
    <w:p>
      <w:pPr>
        <w:spacing w:lineRule="auto"/>
      </w:pPr>
      <w:r>
        <w:rPr/>
        <w:t xml:space="preserve">(b) Calculate the pH after 1.0 mL of 0.10 </w:t>
      </w:r>
      <w:r>
        <w:rPr/>
        <w:t xml:space="preserve">M</w:t>
      </w:r>
      <w:r>
        <w:rPr/>
        <w:t xml:space="preserve"> NaOH is added to 100 mL of this buffer.</w:t>
      </w:r>
    </w:p>
    <w:p>
      <w:pPr>
        <w:spacing w:lineRule="auto"/>
      </w:pPr>
      <w:r>
        <w:rPr/>
        <w:t xml:space="preserve">Adding strong base will neutralize some of the acetic acid, yielding the conjugate base acetate ion. Compute the new concentrations of these two buffer components, then repeat the equilibrium calculation of part (a) using these new concentrations.</w:t>
      </w:r>
    </w:p>
    <w:p>
      <w:pPr>
        <w:spacing w:lineRule="auto"/>
      </w:pPr>
      <w:r>
        <w:rPr/>
        <w:t xml:space="preserve">0.0010L×(0.10mol NaOH1L)=1.0×10−4mol NaOH0.0010L×(0.10mol NaOH1L)=1.0×10−4mol NaOH</w:t>
      </w:r>
    </w:p>
    <w:p>
      <w:pPr>
        <w:spacing w:lineRule="auto"/>
      </w:pPr>
      <w:r>
        <w:rPr/>
        <w:t xml:space="preserve">The initial molar amount of acetic acid is</w:t>
      </w:r>
    </w:p>
    <w:p>
      <w:pPr>
        <w:spacing w:lineRule="auto"/>
      </w:pPr>
      <w:r>
        <w:rPr/>
        <w:t xml:space="preserve">0.100L×(0.100molCH3CO2H1L)=1.00×10−2molCH3CO2H0.100L×(0.100molCH3CO2H1L)=1.00×10−2molCH3CO2H</w:t>
      </w:r>
    </w:p>
    <w:p>
      <w:pPr>
        <w:spacing w:lineRule="auto"/>
      </w:pPr>
      <w:r>
        <w:rPr/>
        <w:t xml:space="preserve">The amount of acetic acid remaining after some is neutralized by the added base is</w:t>
      </w:r>
    </w:p>
    <w:p>
      <w:pPr>
        <w:spacing w:lineRule="auto"/>
      </w:pPr>
      <w:r>
        <w:rPr/>
        <w:t xml:space="preserve">(1.0×10−2)−(0.01×10−2)=0.99×10−2molCH3CO2H(1.0×10−2)−(0.01×10−2)=0.99×10−2molCH3CO2H</w:t>
      </w:r>
    </w:p>
    <w:p>
      <w:pPr>
        <w:spacing w:lineRule="auto"/>
      </w:pPr>
      <w:r>
        <w:rPr/>
        <w:t xml:space="preserve">The newly formed acetate ion, along with the initially present acetate, gives a final acetate concentration of</w:t>
      </w:r>
    </w:p>
    <w:p>
      <w:pPr>
        <w:spacing w:lineRule="auto"/>
      </w:pPr>
      <w:r>
        <w:rPr/>
        <w:t xml:space="preserve">(1.0×10−2)+(0.01×10−2)=1.01×10−2molNaCH3CO2(1.0×10−2)+(0.01×10−2)=1.01×10−2molNaCH3CO2</w:t>
      </w:r>
    </w:p>
    <w:p>
      <w:pPr>
        <w:spacing w:lineRule="auto"/>
      </w:pPr>
      <w:r>
        <w:rPr/>
        <w:t xml:space="preserve">Compute molar concentrations for the two buffer components:</w:t>
      </w:r>
    </w:p>
    <w:p>
      <w:pPr>
        <w:spacing w:lineRule="auto"/>
      </w:pPr>
      <w:r>
        <w:rPr/>
        <w:t xml:space="preserve">[CH3CO2H]=9.9×10−3mol0.101L=0.098M[CH3CO2H]=9.9×10−3mol0.101L=0.098M</w:t>
      </w:r>
    </w:p>
    <w:p>
      <w:pPr>
        <w:spacing w:lineRule="auto"/>
      </w:pPr>
      <w:r>
        <w:rPr/>
        <w:t xml:space="preserve">[NaCH3CO2]=1.01×10−2mol0.101L=0.100M[NaCH3CO2]=1.01×10−2mol0.101L=0.100M</w:t>
      </w:r>
    </w:p>
    <w:p>
      <w:pPr>
        <w:spacing w:lineRule="auto"/>
      </w:pPr>
      <w:r>
        <w:rPr/>
        <w:t xml:space="preserve">Using these concentrations, the pH of the solution may be computed as in part (a) above, yielding pH = 4.75 (only slightly different from that prior to adding the strong base).</w:t>
      </w:r>
    </w:p>
    <w:p>
      <w:pPr>
        <w:spacing w:lineRule="auto"/>
      </w:pPr>
      <w:r>
        <w:rPr/>
        <w:t xml:space="preserve">(c) For comparison, calculate the pH after 1.0 mL of 0.10 </w:t>
      </w:r>
      <w:r>
        <w:rPr/>
        <w:t xml:space="preserve">M</w:t>
      </w:r>
      <w:r>
        <w:rPr/>
        <w:t xml:space="preserve"> NaOH is added to 100 mL of a solution of an unbuffered solution with a pH of 4.74.</w:t>
      </w:r>
    </w:p>
    <w:p>
      <w:pPr>
        <w:spacing w:lineRule="auto"/>
      </w:pPr>
      <w:r>
        <w:rPr/>
        <w:t xml:space="preserve">The amount of hydronium ion initially present in the solution is</w:t>
      </w:r>
    </w:p>
    <w:p>
      <w:pPr>
        <w:spacing w:lineRule="auto"/>
      </w:pPr>
      <w:r>
        <w:rPr/>
        <w:t xml:space="preserve">[H3O+]=10−4.74=1.8×10−5M[H3O+]=10−4.74=1.8×10−5M</w:t>
      </w:r>
    </w:p>
    <w:p>
      <w:pPr>
        <w:spacing w:lineRule="auto"/>
      </w:pPr>
      <w:r>
        <w:rPr/>
        <w:t xml:space="preserve">molH3O+=(0.100L)(1.8×10−5M)=1.8×10−6molH3O+molH3O+=(0.100L)(1.8×10−5M)=1.8×10−6molH3O+</w:t>
      </w:r>
    </w:p>
    <w:p>
      <w:pPr>
        <w:spacing w:lineRule="auto"/>
      </w:pPr>
      <w:r>
        <w:rPr/>
        <w:t xml:space="preserve">The amount of hydroxide ion added to the solution is</w:t>
      </w:r>
    </w:p>
    <w:p>
      <w:pPr>
        <w:spacing w:lineRule="auto"/>
      </w:pPr>
      <w:r>
        <w:rPr/>
        <w:t xml:space="preserve">molOH−=(0.0010L)(0.10M)=1.0×10−4molOH−molOH−=(0.0010L)(0.10M)=1.0×10−4molOH−</w:t>
      </w:r>
    </w:p>
    <w:p>
      <w:pPr>
        <w:spacing w:lineRule="auto"/>
      </w:pPr>
      <w:r>
        <w:rPr/>
        <w:t xml:space="preserve">The added hydroxide will neutralize hydronium ion via the reaction</w:t>
      </w:r>
    </w:p>
    <w:p>
      <w:pPr>
        <w:spacing w:lineRule="auto"/>
      </w:pPr>
      <w:r>
        <w:rPr/>
        <w:t xml:space="preserve">H3O+(aq)+OH−(aq)⇋2H2O(l)H3O+(aq)+OH−(aq)⇋2H2O(l)</w:t>
      </w:r>
    </w:p>
    <w:p>
      <w:pPr>
        <w:spacing w:lineRule="auto"/>
      </w:pPr>
      <w:r>
        <w:rPr/>
        <w:t xml:space="preserve">The 1:1 stoichiometry of this reaction shows that an excess of hydroxide has been added (greater molar amount than the initially present hydronium ion).</w:t>
      </w:r>
    </w:p>
    <w:p>
      <w:pPr>
        <w:spacing w:lineRule="auto"/>
      </w:pPr>
      <w:r>
        <w:rPr/>
        <w:t xml:space="preserve">The amount of hydroxide ion remaining is</w:t>
      </w:r>
    </w:p>
    <w:p>
      <w:pPr>
        <w:spacing w:lineRule="auto"/>
      </w:pPr>
      <w:r>
        <w:rPr/>
        <w:t xml:space="preserve">1.0×10−4mol−1.8×10−6mol=9.8×10−5molOH−1.0×10−4mol−1.8×10−6mol=9.8×10−5molOH−</w:t>
      </w:r>
    </w:p>
    <w:p>
      <w:pPr>
        <w:spacing w:lineRule="auto"/>
      </w:pPr>
      <w:r>
        <w:rPr/>
        <w:t xml:space="preserve">corresponding to a hydroxide molarity of</w:t>
      </w:r>
    </w:p>
    <w:p>
      <w:pPr>
        <w:spacing w:lineRule="auto"/>
      </w:pPr>
      <w:r>
        <w:rPr/>
        <w:t xml:space="preserve">9.8×10−5molOH−/0.101L=9.7×10−4M9.8×10−5molOH−/0.101L=9.7×10−4M</w:t>
      </w:r>
    </w:p>
    <w:p>
      <w:pPr>
        <w:spacing w:lineRule="auto"/>
      </w:pPr>
      <w:r>
        <w:rPr/>
        <w:t xml:space="preserve">The pH of the solution is then calculated to be</w:t>
      </w:r>
    </w:p>
    <w:p>
      <w:pPr>
        <w:spacing w:lineRule="auto"/>
      </w:pPr>
      <w:r>
        <w:rPr/>
        <w:t xml:space="preserve">pH=14.00−pOH=14.00−−log(9.7×10−4)=10.99pH=14.00−pOH=14.00−−log(9.7×10−4)=10.99</w:t>
      </w:r>
    </w:p>
    <w:p>
      <w:pPr>
        <w:spacing w:lineRule="auto"/>
      </w:pPr>
      <w:r>
        <w:rPr/>
        <w:t xml:space="preserve">In this unbuffered solution, addition of the base results in a significant rise in pH (from 4.74 to 10.99) compared with the very slight increase observed for the buffer solution in part (b) (from 4.74 to 4.75).</w:t>
      </w:r>
    </w:p>
    <w:p>
      <w:pPr>
        <w:pStyle w:val="Heading4"/>
        <w:spacing w:lineRule="auto"/>
      </w:pPr>
      <w:r>
        <w:rPr/>
        <w:t xml:space="preserve">Check Your Learning</w:t>
      </w:r>
    </w:p>
    <w:p>
      <w:pPr>
        <w:spacing w:lineRule="auto"/>
      </w:pPr>
      <w:r>
        <w:rPr/>
        <w:t xml:space="preserve">Show that adding 1.0 mL of 0.10 </w:t>
      </w:r>
    </w:p>
    <w:p>
      <w:pPr>
        <w:spacing w:lineRule="auto"/>
      </w:pPr>
      <w:r>
        <w:rPr/>
        <w:t xml:space="preserve">M</w:t>
      </w:r>
    </w:p>
    <w:p>
      <w:pPr>
        <w:spacing w:lineRule="auto"/>
      </w:pPr>
      <w:r>
        <w:rPr/>
        <w:t xml:space="preserve"> HCl changes the pH of 100 mL of a 1.8</w:t>
      </w:r>
    </w:p>
    <w:p>
      <w:pPr>
        <w:spacing w:lineRule="auto"/>
      </w:pPr>
      <w:r>
        <w:rPr/>
        <w:t xml:space="preserve">×</w:t>
      </w:r>
    </w:p>
    <w:p>
      <w:pPr>
        <w:spacing w:lineRule="auto"/>
      </w:pPr>
      <w:r>
        <w:rPr/>
        <w:t xml:space="preserve">10</w:t>
      </w:r>
    </w:p>
    <w:p>
      <w:pPr>
        <w:spacing w:lineRule="auto"/>
      </w:pPr>
      <w:r>
        <w:rPr>
          <w:vertAlign w:val="superscript"/>
        </w:rPr>
        <w:t xml:space="preserve">−5</w:t>
      </w:r>
    </w:p>
    <w:p>
      <w:pPr>
        <w:spacing w:lineRule="auto"/>
      </w:pPr>
      <w:r>
        <w:rPr/>
        <w:t xml:space="preserve">M</w:t>
      </w:r>
    </w:p>
    <w:p>
      <w:pPr>
        <w:spacing w:lineRule="auto"/>
      </w:pPr>
      <w:r>
        <w:rPr/>
        <w:t xml:space="preserve"> HCl solution from 4.74 to 3.00.</w:t>
      </w:r>
    </w:p>
    <w:p>
      <w:pPr>
        <w:pStyle w:val="Heading3"/>
        <w:spacing w:lineRule="auto"/>
      </w:pPr>
      <w:r>
        <w:rPr/>
        <w:t xml:space="preserve">Answer</w:t>
      </w:r>
    </w:p>
    <w:p>
      <w:pPr>
        <w:spacing w:lineRule="auto"/>
      </w:pPr>
      <w:r>
        <w:rPr/>
        <w:t xml:space="preserve">Initial pH of 1.8 </w:t>
      </w:r>
      <w:r>
        <w:rPr/>
        <w:t xml:space="preserve">××</w:t>
      </w:r>
      <w:r>
        <w:rPr/>
        <w:t xml:space="preserve"> 10</w:t>
      </w:r>
      <w:r>
        <w:rPr>
          <w:vertAlign w:val="superscript"/>
        </w:rPr>
        <w:t xml:space="preserve">−5</w:t>
      </w:r>
      <w:r>
        <w:rPr/>
        <w:t xml:space="preserve">M</w:t>
      </w:r>
      <w:r>
        <w:rPr/>
        <w:t xml:space="preserve"> HCl; pH = −log[H</w:t>
      </w:r>
      <w:r>
        <w:rPr>
          <w:vertAlign w:val="subscript"/>
        </w:rPr>
        <w:t xml:space="preserve">3</w:t>
      </w:r>
      <w:r>
        <w:rPr/>
        <w:t xml:space="preserve">O</w:t>
      </w:r>
      <w:r>
        <w:rPr>
          <w:vertAlign w:val="superscript"/>
        </w:rPr>
        <w:t xml:space="preserve">+</w:t>
      </w:r>
      <w:r>
        <w:rPr/>
        <w:t xml:space="preserve">] = −log[1.8 </w:t>
      </w:r>
      <w:r>
        <w:rPr/>
        <w:t xml:space="preserve">××</w:t>
      </w:r>
      <w:r>
        <w:rPr/>
        <w:t xml:space="preserve"> 10</w:t>
      </w:r>
      <w:r>
        <w:rPr>
          <w:vertAlign w:val="superscript"/>
        </w:rPr>
        <w:t xml:space="preserve">−5</w:t>
      </w:r>
      <w:r>
        <w:rPr/>
        <w:t xml:space="preserve">] = 4.74</w:t>
      </w:r>
      <w:r>
        <w:rPr/>
        <w:br w:type="textWrapping"/>
      </w:r>
      <w:r>
        <w:rPr/>
        <w:t xml:space="preserve">Moles of H</w:t>
      </w:r>
      <w:r>
        <w:rPr>
          <w:vertAlign w:val="subscript"/>
        </w:rPr>
        <w:t xml:space="preserve">3</w:t>
      </w:r>
      <w:r>
        <w:rPr/>
        <w:t xml:space="preserve">O</w:t>
      </w:r>
      <w:r>
        <w:rPr>
          <w:vertAlign w:val="superscript"/>
        </w:rPr>
        <w:t xml:space="preserve">+</w:t>
      </w:r>
      <w:r>
        <w:rPr/>
        <w:t xml:space="preserve"> in 100 mL 1.8 </w:t>
      </w:r>
      <w:r>
        <w:rPr/>
        <w:t xml:space="preserve">××</w:t>
      </w:r>
      <w:r>
        <w:rPr/>
        <w:t xml:space="preserve"> 10</w:t>
      </w:r>
      <w:r>
        <w:rPr>
          <w:vertAlign w:val="superscript"/>
        </w:rPr>
        <w:t xml:space="preserve">−5</w:t>
      </w:r>
      <w:r>
        <w:rPr/>
        <w:t xml:space="preserve">M</w:t>
      </w:r>
      <w:r>
        <w:rPr/>
        <w:t xml:space="preserve"> HCl; 1.8 </w:t>
      </w:r>
      <w:r>
        <w:rPr/>
        <w:t xml:space="preserve">××</w:t>
      </w:r>
      <w:r>
        <w:rPr/>
        <w:t xml:space="preserve"> 10</w:t>
      </w:r>
      <w:r>
        <w:rPr>
          <w:vertAlign w:val="superscript"/>
        </w:rPr>
        <w:t xml:space="preserve">−5</w:t>
      </w:r>
      <w:r>
        <w:rPr/>
        <w:t xml:space="preserve"> moles/L </w:t>
      </w:r>
      <w:r>
        <w:rPr/>
        <w:t xml:space="preserve">××</w:t>
      </w:r>
      <w:r>
        <w:rPr/>
        <w:t xml:space="preserve"> 0.100 L = 1.8 </w:t>
      </w:r>
      <w:r>
        <w:rPr/>
        <w:t xml:space="preserve">××</w:t>
      </w:r>
      <w:r>
        <w:rPr/>
        <w:t xml:space="preserve"> 10</w:t>
      </w:r>
      <w:r>
        <w:rPr>
          <w:vertAlign w:val="superscript"/>
        </w:rPr>
        <w:t xml:space="preserve">−6</w:t>
      </w:r>
      <w:r>
        <w:rPr/>
        <w:br w:type="textWrapping"/>
      </w:r>
      <w:r>
        <w:rPr/>
        <w:t xml:space="preserve">Moles of H</w:t>
      </w:r>
      <w:r>
        <w:rPr>
          <w:vertAlign w:val="subscript"/>
        </w:rPr>
        <w:t xml:space="preserve">3</w:t>
      </w:r>
      <w:r>
        <w:rPr/>
        <w:t xml:space="preserve">O</w:t>
      </w:r>
      <w:r>
        <w:rPr>
          <w:vertAlign w:val="superscript"/>
        </w:rPr>
        <w:t xml:space="preserve">+</w:t>
      </w:r>
      <w:r>
        <w:rPr/>
        <w:t xml:space="preserve"> added by addition of 1.0 mL of 0.10 </w:t>
      </w:r>
      <w:r>
        <w:rPr/>
        <w:t xml:space="preserve">M</w:t>
      </w:r>
      <w:r>
        <w:rPr/>
        <w:t xml:space="preserve"> HCl: 0.10 moles/L </w:t>
      </w:r>
      <w:r>
        <w:rPr/>
        <w:t xml:space="preserve">××</w:t>
      </w:r>
      <w:r>
        <w:rPr/>
        <w:t xml:space="preserve"> 0.0010 L = 1.0 </w:t>
      </w:r>
      <w:r>
        <w:rPr/>
        <w:t xml:space="preserve">××</w:t>
      </w:r>
      <w:r>
        <w:rPr/>
        <w:t xml:space="preserve"> 10</w:t>
      </w:r>
      <w:r>
        <w:rPr>
          <w:vertAlign w:val="superscript"/>
        </w:rPr>
        <w:t xml:space="preserve">−4</w:t>
      </w:r>
      <w:r>
        <w:rPr/>
        <w:t xml:space="preserve"> moles; final pH after addition of 1.0 mL of 0.10 </w:t>
      </w:r>
      <w:r>
        <w:rPr/>
        <w:t xml:space="preserve">M</w:t>
      </w:r>
      <w:r>
        <w:rPr/>
        <w:t xml:space="preserve"> HCl:</w:t>
      </w:r>
      <w:r>
        <w:rPr/>
        <w:br w:type="textWrapping"/>
      </w:r>
    </w:p>
    <w:p>
      <w:pPr>
        <w:spacing w:lineRule="auto"/>
      </w:pPr>
      <w:r>
        <w:rPr/>
        <w:t xml:space="preserve">pH=−log[H3O+]=−log(total molesH3O+total volume)=−log(1.0×10−4mol+1.8×10−6mol101mL(1L1000mL))=3.00pH=−log[H3O+]=−log(total molesH3O+total volume)=−log(1.0×10−4mol+1.8×10−6mol101mL(1L1000mL))=3.00</w:t>
      </w:r>
    </w:p>
    <w:p>
      <w:pPr>
        <w:pStyle w:val="Heading2"/>
        <w:spacing w:lineRule="auto"/>
      </w:pPr>
      <w:r>
        <w:rPr/>
        <w:t xml:space="preserve">26.2</w:t>
      </w:r>
      <w:r>
        <w:rPr/>
        <w:t xml:space="preserve"> Buffer Capacity</w:t>
      </w:r>
    </w:p>
    <w:p>
      <w:pPr>
        <w:spacing w:lineRule="auto"/>
      </w:pPr>
      <w:r>
        <w:rPr/>
        <w:t xml:space="preserve">Buffer solutions do not have an unlimited capacity to keep the pH relatively constant (</w:t>
      </w:r>
      <w:hyperlink r:id="rId8">
        <w:r>
          <w:rPr>
            <w:rStyle w:val="Hyperlink"/>
          </w:rPr>
          <w:t xml:space="preserve">Figure 27.3</w:t>
        </w:r>
      </w:hyperlink>
      <w:r>
        <w:rPr/>
        <w:t xml:space="preserve">). Instead, the ability of a buffer solution to resist changes in pH relies on the presence of appreciable amounts of its conjugate weak acid-base pair. When enough strong acid or base is added to substantially lower the concentration of either member of the buffer pair, the buffering action within the solution is compromised.</w:t>
      </w:r>
    </w:p>
    <w:p>
      <w:pPr>
        <w:spacing w:lineRule="auto"/>
      </w:pPr>
      <w:r>
        <w:rPr/>
        <w:t xml:space="preserve">Figure </w:t>
      </w:r>
    </w:p>
    <w:p>
      <w:pPr>
        <w:spacing w:lineRule="auto"/>
      </w:pPr>
      <w:r>
        <w:rPr/>
        <w:t xml:space="preserve">26.3</w:t>
      </w:r>
    </w:p>
    <w:p>
      <w:pPr>
        <w:spacing w:lineRule="auto"/>
      </w:pPr>
      <w:r>
        <w:rPr/>
        <w:t xml:space="preserve">The indicator color (methyl orange) shows that a small amount of acid added to a buffered solution of pH 8 (beaker on the left) has little affect on the buffered system (middle beaker). However, a large amount of acid exhausts the buffering capacity of the solution and the pH changes dramatically (beaker on the right). (credit: modification of work by Mark Ott)</w:t>
      </w:r>
    </w:p>
    <w:p>
      <w:pPr>
        <w:spacing w:lineRule="auto"/>
      </w:pPr>
      <w:r>
        <w:rPr/>
        <w:t xml:space="preserve">The </w:t>
      </w:r>
      <w:r>
        <w:rPr/>
        <w:t xml:space="preserve">buffer capacity</w:t>
      </w:r>
      <w:r>
        <w:rPr/>
        <w:t xml:space="preserve"> is the amount of acid or base that can be added to a given volume of a buffer solution before the pH changes significantly, usually by one unit. Buffer capacity depends on the amounts of the weak acid and its conjugate base that are in a buffer mixture. For example, 1 L of a solution that is 1.0 </w:t>
      </w:r>
      <w:r>
        <w:rPr/>
        <w:t xml:space="preserve">M</w:t>
      </w:r>
      <w:r>
        <w:rPr/>
        <w:t xml:space="preserve"> in acetic acid and 1.0 </w:t>
      </w:r>
      <w:r>
        <w:rPr/>
        <w:t xml:space="preserve">M</w:t>
      </w:r>
      <w:r>
        <w:rPr/>
        <w:t xml:space="preserve"> in sodium acetate has a greater buffer capacity than 1 L of a solution that is 0.10 </w:t>
      </w:r>
      <w:r>
        <w:rPr/>
        <w:t xml:space="preserve">M</w:t>
      </w:r>
      <w:r>
        <w:rPr/>
        <w:t xml:space="preserve"> in acetic acid and 0.10 </w:t>
      </w:r>
      <w:r>
        <w:rPr/>
        <w:t xml:space="preserve">M</w:t>
      </w:r>
      <w:r>
        <w:rPr/>
        <w:t xml:space="preserve"> in sodium acetate even though both solutions have the same pH. The first solution has more buffer capacity because it contains more acetic acid and acetate ion.</w:t>
      </w:r>
    </w:p>
    <w:p>
      <w:pPr>
        <w:pStyle w:val="Heading2"/>
        <w:spacing w:lineRule="auto"/>
      </w:pPr>
      <w:r>
        <w:rPr/>
        <w:t xml:space="preserve">26.3</w:t>
      </w:r>
      <w:r>
        <w:rPr/>
        <w:t xml:space="preserve"> Selection of Suitable Buffer Mixtures</w:t>
      </w:r>
    </w:p>
    <w:p>
      <w:pPr>
        <w:spacing w:lineRule="auto"/>
      </w:pPr>
      <w:r>
        <w:rPr/>
        <w:t xml:space="preserve">There are two useful rules of thumb for selecting buffer mixtures:</w:t>
      </w:r>
    </w:p>
    <w:p>
      <w:pPr>
        <w:numPr>
          <w:ilvl w:val="0"/>
          <w:numId w:val="2"/>
        </w:numPr>
        <w:spacing w:lineRule="auto"/>
      </w:pPr>
      <w:r>
        <w:rPr/>
        <w:t xml:space="preserve">A good buffer mixture should have about equal concentrations of both of its components. A buffer solution has generally lost its usefulness when one component of the buffer pair is less than about 10% of the other. </w:t>
      </w:r>
      <w:hyperlink r:id="rId9">
        <w:r>
          <w:rPr>
            <w:rStyle w:val="Hyperlink"/>
          </w:rPr>
          <w:t xml:space="preserve">Figure 26.4</w:t>
        </w:r>
      </w:hyperlink>
      <w:r>
        <w:rPr/>
        <w:t xml:space="preserve"> shows how pH changes for an acetic acid-acetate ion buffer as base is added. The initial pH is 4.74. A change of 1 pH unit occurs when the acetic acid concentration is reduced to 11% of the acetate ion concentration.</w:t>
      </w:r>
      <w:r>
        <w:rPr/>
        <w:br w:type="textWrapping"/>
      </w:r>
      <w:r>
        <w:rPr/>
      </w:r>
      <w:r>
        <w:rPr/>
      </w:r>
      <w:r>
        <w:rPr/>
      </w:r>
    </w:p>
    <w:p>
      <w:pPr>
        <w:numPr>
          <w:ilvl w:val="0"/>
          <w:numId w:val="2"/>
        </w:numPr>
        <w:spacing w:lineRule="auto"/>
      </w:pPr>
      <w:r>
        <w:rPr/>
        <w:t xml:space="preserve">Weak acids and their salts are better as buffers for pHs less than 7; weak bases and their salts are better as buffers for pHs greater than 7.</w:t>
      </w:r>
    </w:p>
    <w:p>
      <w:pPr>
        <w:spacing w:lineRule="auto"/>
      </w:pPr>
      <w:r>
        <w:rPr/>
        <w:t xml:space="preserve">Blood is an important example of a buffered solution, with the principal acid and ion responsible for the buffering action being carbonic acid, H</w:t>
      </w:r>
      <w:r>
        <w:rPr>
          <w:vertAlign w:val="subscript"/>
        </w:rPr>
        <w:t xml:space="preserve">2</w:t>
      </w:r>
      <w:r>
        <w:rPr/>
        <w:t xml:space="preserve">CO</w:t>
      </w:r>
      <w:r>
        <w:rPr>
          <w:vertAlign w:val="subscript"/>
        </w:rPr>
        <w:t xml:space="preserve">3</w:t>
      </w:r>
      <w:r>
        <w:rPr/>
        <w:t xml:space="preserve">, and the bicarbonate ion, </w:t>
      </w:r>
      <w:r>
        <w:rPr/>
        <w:t xml:space="preserve">HCO3−.HCO3−.</w:t>
      </w:r>
      <w:r>
        <w:rPr/>
        <w:t xml:space="preserve"> When a hydronium ion is introduced to the blood stream, it is removed primarily by the reaction:</w:t>
      </w:r>
    </w:p>
    <w:p>
      <w:pPr>
        <w:spacing w:lineRule="auto"/>
      </w:pPr>
      <w:r>
        <w:rPr/>
        <w:t xml:space="preserve">H3O+(aq)+HCO3−(aq)⟶H2CO3(aq)+H2O(l)H3O+(aq)+HCO3−(aq)⟶H2CO3(aq)+H2O(l)</w:t>
      </w:r>
    </w:p>
    <w:p>
      <w:pPr>
        <w:spacing w:lineRule="auto"/>
      </w:pPr>
      <w:r>
        <w:rPr/>
        <w:t xml:space="preserve">An added hydroxide ion is removed by the reaction:</w:t>
      </w:r>
    </w:p>
    <w:p>
      <w:pPr>
        <w:spacing w:lineRule="auto"/>
      </w:pPr>
      <w:r>
        <w:rPr/>
        <w:t xml:space="preserve">OH−(aq)+H2CO3(aq)⟶HCO3−(aq)+H2O(l)OH−(aq)+H2CO3(aq)⟶HCO3−(aq)+H2O(l)</w:t>
      </w:r>
    </w:p>
    <w:p>
      <w:pPr>
        <w:spacing w:lineRule="auto"/>
      </w:pPr>
      <w:r>
        <w:rPr/>
        <w:t xml:space="preserve">The added strong acid or base is thus effectively converted to the much weaker acid or base of the buffer pair (H</w:t>
      </w:r>
      <w:r>
        <w:rPr>
          <w:vertAlign w:val="subscript"/>
        </w:rPr>
        <w:t xml:space="preserve">3</w:t>
      </w:r>
      <w:r>
        <w:rPr/>
        <w:t xml:space="preserve">O</w:t>
      </w:r>
      <w:r>
        <w:rPr>
          <w:vertAlign w:val="superscript"/>
        </w:rPr>
        <w:t xml:space="preserve">+</w:t>
      </w:r>
      <w:r>
        <w:rPr/>
        <w:t xml:space="preserve"> is converted to H</w:t>
      </w:r>
      <w:r>
        <w:rPr>
          <w:vertAlign w:val="subscript"/>
        </w:rPr>
        <w:t xml:space="preserve">2</w:t>
      </w:r>
      <w:r>
        <w:rPr/>
        <w:t xml:space="preserve">CO</w:t>
      </w:r>
      <w:r>
        <w:rPr>
          <w:vertAlign w:val="subscript"/>
        </w:rPr>
        <w:t xml:space="preserve">3</w:t>
      </w:r>
      <w:r>
        <w:rPr/>
        <w:t xml:space="preserve"> and OH</w:t>
      </w:r>
      <w:r>
        <w:rPr>
          <w:vertAlign w:val="superscript"/>
        </w:rPr>
        <w:t xml:space="preserve">-</w:t>
      </w:r>
      <w:r>
        <w:rPr/>
        <w:t xml:space="preserve"> is converted to HCO</w:t>
      </w:r>
      <w:r>
        <w:rPr>
          <w:vertAlign w:val="subscript"/>
        </w:rPr>
        <w:t xml:space="preserve">3</w:t>
      </w:r>
      <w:r>
        <w:rPr>
          <w:vertAlign w:val="superscript"/>
        </w:rPr>
        <w:t xml:space="preserve">-</w:t>
      </w:r>
      <w:r>
        <w:rPr/>
        <w:t xml:space="preserve">). The pH of human blood thus remains very near the value determined by the buffer pairs pKa, in this case, 7.35. Normal variations in blood pH are usually less than 0.1, and pH changes of 0.4 or greater are likely to be fatal.</w:t>
      </w:r>
    </w:p>
    <w:p>
      <w:pPr>
        <w:pStyle w:val="Heading2"/>
        <w:spacing w:lineRule="auto"/>
      </w:pPr>
      <w:r>
        <w:rPr/>
        <w:t xml:space="preserve">26.4</w:t>
      </w:r>
      <w:r>
        <w:rPr/>
        <w:t xml:space="preserve"> The Henderson-Hasselbalch Equation</w:t>
      </w:r>
    </w:p>
    <w:p>
      <w:pPr>
        <w:spacing w:lineRule="auto"/>
      </w:pPr>
      <w:r>
        <w:rPr/>
        <w:t xml:space="preserve">The ionization-constant expression for a solution of a weak acid can be written as:</w:t>
      </w:r>
    </w:p>
    <w:p>
      <w:pPr>
        <w:spacing w:lineRule="auto"/>
      </w:pPr>
      <w:r>
        <w:rPr/>
        <w:t xml:space="preserve">Ka=[H3O+][A−][HA]Ka=[H3O+][A−][HA]</w:t>
      </w:r>
    </w:p>
    <w:p>
      <w:pPr>
        <w:spacing w:lineRule="auto"/>
      </w:pPr>
      <w:r>
        <w:rPr/>
        <w:t xml:space="preserve">Rearranging to solve for [H</w:t>
      </w:r>
      <w:r>
        <w:rPr>
          <w:vertAlign w:val="subscript"/>
        </w:rPr>
        <w:t xml:space="preserve">3</w:t>
      </w:r>
      <w:r>
        <w:rPr/>
        <w:t xml:space="preserve">O</w:t>
      </w:r>
      <w:r>
        <w:rPr>
          <w:vertAlign w:val="superscript"/>
        </w:rPr>
        <w:t xml:space="preserve">+</w:t>
      </w:r>
      <w:r>
        <w:rPr/>
        <w:t xml:space="preserve">] yields:</w:t>
      </w:r>
    </w:p>
    <w:p>
      <w:pPr>
        <w:spacing w:lineRule="auto"/>
      </w:pPr>
      <w:r>
        <w:rPr/>
        <w:t xml:space="preserve">[H3O+]=Ka×[HA][A−][H3O+]=Ka×[HA][A−]</w:t>
      </w:r>
    </w:p>
    <w:p>
      <w:pPr>
        <w:spacing w:lineRule="auto"/>
      </w:pPr>
      <w:r>
        <w:rPr/>
        <w:t xml:space="preserve">Taking the negative logarithm of both sides of this equation gives</w:t>
      </w:r>
    </w:p>
    <w:p>
      <w:pPr>
        <w:spacing w:lineRule="auto"/>
      </w:pPr>
      <w:r>
        <w:rPr/>
        <w:t xml:space="preserve">−log[H3O+]=−logKa− log[HA][A−],−log[H3O+]=−logKa− log[HA][A−],</w:t>
      </w:r>
    </w:p>
    <w:p>
      <w:pPr>
        <w:spacing w:lineRule="auto"/>
      </w:pPr>
      <w:r>
        <w:rPr/>
        <w:t xml:space="preserve">which can be written as</w:t>
      </w:r>
    </w:p>
    <w:p>
      <w:pPr>
        <w:spacing w:lineRule="auto"/>
      </w:pPr>
      <w:r>
        <w:rPr/>
        <w:t xml:space="preserve">pH=pKa+log[A−][HA]pH=pKa+log[A−][HA]</w:t>
      </w:r>
    </w:p>
    <w:p>
      <w:pPr>
        <w:spacing w:lineRule="auto"/>
      </w:pPr>
      <w:r>
        <w:rPr/>
        <w:t xml:space="preserve">where p</w:t>
      </w:r>
      <w:r>
        <w:rPr/>
        <w:t xml:space="preserve">K</w:t>
      </w:r>
      <w:r>
        <w:rPr>
          <w:vertAlign w:val="subscript"/>
        </w:rPr>
        <w:t xml:space="preserve">a</w:t>
      </w:r>
      <w:r>
        <w:rPr/>
        <w:t xml:space="preserve"> is the negative of the logarithm of the ionization constant of the weak acid (p</w:t>
      </w:r>
      <w:r>
        <w:rPr/>
        <w:t xml:space="preserve">K</w:t>
      </w:r>
      <w:r>
        <w:rPr>
          <w:vertAlign w:val="subscript"/>
        </w:rPr>
        <w:t xml:space="preserve">a</w:t>
      </w:r>
      <w:r>
        <w:rPr/>
        <w:t xml:space="preserve"> = −log </w:t>
      </w:r>
      <w:r>
        <w:rPr/>
        <w:t xml:space="preserve">K</w:t>
      </w:r>
      <w:r>
        <w:rPr>
          <w:vertAlign w:val="subscript"/>
        </w:rPr>
        <w:t xml:space="preserve">a</w:t>
      </w:r>
      <w:r>
        <w:rPr/>
        <w:t xml:space="preserve">). This equation relates the pH, the ionization constant of a weak acid, and the concentrations of the weak conjugate acid-base pair in a buffered solution. Scientists often use this expression, called the </w:t>
      </w:r>
      <w:r>
        <w:rPr/>
        <w:t xml:space="preserve">Henderson-Hasselbalch equation</w:t>
      </w:r>
      <w:r>
        <w:rPr/>
        <w:t xml:space="preserve">, to calculate the pH of buffer solutions. It is important to note that the “</w:t>
      </w:r>
      <w:r>
        <w:rPr/>
        <w:t xml:space="preserve">x</w:t>
      </w:r>
      <w:r>
        <w:rPr/>
        <w:t xml:space="preserve"> is small” assumption must be valid to use this equation.</w:t>
      </w:r>
    </w:p>
    <w:p>
      <w:pPr>
        <w:pStyle w:val="Heading3"/>
        <w:spacing w:lineRule="auto"/>
      </w:pPr>
      <w:r>
        <w:rPr/>
        <w:t xml:space="preserve">26.4.1</w:t>
      </w:r>
      <w:r>
        <w:rPr/>
        <w:t xml:space="preserve"> PORTRAIT OF A CHEMIST</w:t>
      </w:r>
    </w:p>
    <w:p>
      <w:pPr>
        <w:pStyle w:val="Heading4"/>
        <w:spacing w:lineRule="auto"/>
      </w:pPr>
      <w:r>
        <w:rPr/>
        <w:t xml:space="preserve">Lawrence Joseph Henderson and Karl Albert Hasselbalch</w:t>
      </w:r>
    </w:p>
    <w:p>
      <w:pPr>
        <w:spacing w:lineRule="auto"/>
      </w:pPr>
      <w:r>
        <w:rPr/>
        <w:t xml:space="preserve">Lawrence Joseph </w:t>
      </w:r>
      <w:r>
        <w:rPr/>
        <w:t xml:space="preserve">Henderson</w:t>
      </w:r>
      <w:r>
        <w:rPr/>
        <w:t xml:space="preserve"> (1878–1942) was an American physician, biochemist and physiologist, to name only a few of his many pursuits. He obtained a medical degree from Harvard and then spent 2 years studying in Strasbourg, then a part of Germany, before returning to take a lecturer position at Harvard. He eventually became a professor at Harvard and worked there his entire life. He discovered that the acid-base balance in human blood is regulated by a buffer system formed by the dissolved carbon dioxide in blood. He wrote an equation in 1908 to describe the carbonic acid-carbonate buffer system in blood. Henderson was broadly knowledgeable; in addition to his important research on the physiology of blood, he also wrote on the adaptations of organisms and their fit with their environments, on sociology and on university education. He also founded the Fatigue Laboratory, at the Harvard Business School, which examined human physiology with specific focus on work in industry, exercise, and nutrition.</w:t>
      </w:r>
    </w:p>
    <w:p>
      <w:pPr>
        <w:spacing w:lineRule="auto"/>
      </w:pPr>
      <w:r>
        <w:rPr/>
        <w:t xml:space="preserve">In 1916, Karl Albert </w:t>
      </w:r>
      <w:r>
        <w:rPr/>
        <w:t xml:space="preserve">Hasselbalch</w:t>
      </w:r>
      <w:r>
        <w:rPr/>
        <w:t xml:space="preserve"> (1874–1962), a Danish physician and chemist, shared authorship in a paper with Christian Bohr in 1904 that described the Bohr effect, which showed that the ability of hemoglobin in the blood to bind with oxygen was inversely related to the acidity of the blood and the concentration of carbon dioxide. The pH scale was introduced in 1909 by another Dane, Sørensen, and in 1912, Hasselbalch published measurements of the pH of blood. In 1916, Hasselbalch expressed Henderson’s equation in logarithmic terms, consistent with the logarithmic scale of pH, and thus the Henderson-Hasselbalch equation was born.</w:t>
      </w:r>
    </w:p>
    <w:p>
      <w:pPr>
        <w:pStyle w:val="Heading3"/>
        <w:spacing w:lineRule="auto"/>
      </w:pPr>
      <w:r>
        <w:rPr/>
        <w:t xml:space="preserve">26.4.2</w:t>
      </w:r>
      <w:r>
        <w:rPr/>
        <w:t xml:space="preserve"> HOW SCIENCES INTERCONNECT</w:t>
      </w:r>
    </w:p>
    <w:p>
      <w:pPr>
        <w:pStyle w:val="Heading4"/>
        <w:spacing w:lineRule="auto"/>
      </w:pPr>
      <w:r>
        <w:rPr/>
        <w:t xml:space="preserve">Medicine: The Buffer System in Blood</w:t>
      </w:r>
    </w:p>
    <w:p>
      <w:pPr>
        <w:spacing w:lineRule="auto"/>
      </w:pPr>
      <w:r>
        <w:rPr/>
        <w:t xml:space="preserve">The normal pH of human blood is about 7.4. The carbonate buffer system in the blood uses the following equilibrium reaction:</w:t>
      </w:r>
    </w:p>
    <w:p>
      <w:pPr>
        <w:spacing w:lineRule="auto"/>
      </w:pPr>
      <w:r>
        <w:rPr/>
        <w:t xml:space="preserve">CO2(g)+2H2O(l)⇌H2CO3(aq)⇌HCO3−(aq)+H3O+(aq)CO2(g)+2H2O(l)⇌H2CO3(aq)⇌HCO3−(aq)+H3O+(aq)</w:t>
      </w:r>
    </w:p>
    <w:p>
      <w:pPr>
        <w:spacing w:lineRule="auto"/>
      </w:pPr>
      <w:r>
        <w:rPr/>
        <w:t xml:space="preserve">The concentration of carbonic acid, H</w:t>
      </w:r>
      <w:r>
        <w:rPr>
          <w:vertAlign w:val="subscript"/>
        </w:rPr>
        <w:t xml:space="preserve">2</w:t>
      </w:r>
      <w:r>
        <w:rPr/>
        <w:t xml:space="preserve">CO</w:t>
      </w:r>
      <w:r>
        <w:rPr>
          <w:vertAlign w:val="subscript"/>
        </w:rPr>
        <w:t xml:space="preserve">3</w:t>
      </w:r>
      <w:r>
        <w:rPr/>
        <w:t xml:space="preserve"> is approximately 0.0012 </w:t>
      </w:r>
      <w:r>
        <w:rPr/>
        <w:t xml:space="preserve">M</w:t>
      </w:r>
      <w:r>
        <w:rPr/>
        <w:t xml:space="preserve">, and the concentration of the hydrogen carbonate ion, </w:t>
      </w:r>
      <w:r>
        <w:rPr/>
        <w:t xml:space="preserve">HCO3−,HCO3−,</w:t>
      </w:r>
      <w:r>
        <w:rPr/>
        <w:t xml:space="preserve"> is around 0.024 </w:t>
      </w:r>
      <w:r>
        <w:rPr/>
        <w:t xml:space="preserve">M</w:t>
      </w:r>
      <w:r>
        <w:rPr/>
        <w:t xml:space="preserve">. Using the Henderson-Hasselbalch equation and the p</w:t>
      </w:r>
      <w:r>
        <w:rPr/>
        <w:t xml:space="preserve">K</w:t>
      </w:r>
      <w:r>
        <w:rPr>
          <w:vertAlign w:val="subscript"/>
        </w:rPr>
        <w:t xml:space="preserve">a</w:t>
      </w:r>
      <w:r>
        <w:rPr/>
        <w:t xml:space="preserve"> of carbonic acid at body temperature, we can calculate the pH of blood:</w:t>
      </w:r>
    </w:p>
    <w:p>
      <w:pPr>
        <w:spacing w:lineRule="auto"/>
      </w:pPr>
      <w:r>
        <w:rPr/>
        <w:t xml:space="preserve">pH=pKa+log[base][acid]=6.4+log0.0240.0012=7.7pH=pKa+log[base][acid]=6.4+log0.0240.0012=7.7</w:t>
      </w:r>
    </w:p>
    <w:p>
      <w:pPr>
        <w:spacing w:lineRule="auto"/>
      </w:pPr>
      <w:r>
        <w:rPr/>
        <w:t xml:space="preserve">The fact that the H</w:t>
      </w:r>
      <w:r>
        <w:rPr>
          <w:vertAlign w:val="subscript"/>
        </w:rPr>
        <w:t xml:space="preserve">2</w:t>
      </w:r>
      <w:r>
        <w:rPr/>
        <w:t xml:space="preserve">CO</w:t>
      </w:r>
      <w:r>
        <w:rPr>
          <w:vertAlign w:val="subscript"/>
        </w:rPr>
        <w:t xml:space="preserve">3</w:t>
      </w:r>
      <w:r>
        <w:rPr/>
        <w:t xml:space="preserve"> concentration is significantly lower than that of the </w:t>
      </w:r>
      <w:r>
        <w:rPr/>
        <w:t xml:space="preserve">HCO3−HCO3−</w:t>
      </w:r>
      <w:r>
        <w:rPr/>
        <w:t xml:space="preserve"> ion may seem unusual, but this imbalance is due to the fact that most of the by-products of our metabolism that enter our bloodstream are acidic. Therefore, there must be a larger proportion of base than acid, so that the capacity of the buffer will not be exceeded.</w:t>
      </w:r>
    </w:p>
    <w:p>
      <w:pPr>
        <w:spacing w:lineRule="auto"/>
      </w:pPr>
      <w:r>
        <w:rPr/>
        <w:t xml:space="preserve">Lactic acid is produced in our muscles when we exercise. As the lactic acid enters the bloodstream, it is neutralized by the </w:t>
      </w:r>
      <w:r>
        <w:rPr/>
        <w:t xml:space="preserve">HCO3−HCO3−</w:t>
      </w:r>
      <w:r>
        <w:rPr/>
        <w:t xml:space="preserve"> ion, producing H</w:t>
      </w:r>
      <w:r>
        <w:rPr>
          <w:vertAlign w:val="subscript"/>
        </w:rPr>
        <w:t xml:space="preserve">2</w:t>
      </w:r>
      <w:r>
        <w:rPr/>
        <w:t xml:space="preserve">CO</w:t>
      </w:r>
      <w:r>
        <w:rPr>
          <w:vertAlign w:val="subscript"/>
        </w:rPr>
        <w:t xml:space="preserve">3</w:t>
      </w:r>
      <w:r>
        <w:rPr/>
        <w:t xml:space="preserve">. An enzyme then accelerates the breakdown of the excess carbonic acid to carbon dioxide and water, which can be eliminated by breathing. In fact, in addition to the regulating effects of the carbonate buffering system on the pH of blood, the body uses breathing to regulate blood pH. If the pH of the blood decreases too far, an increase in breathing removes CO</w:t>
      </w:r>
      <w:r>
        <w:rPr>
          <w:vertAlign w:val="subscript"/>
        </w:rPr>
        <w:t xml:space="preserve">2</w:t>
      </w:r>
      <w:r>
        <w:rPr/>
        <w:t xml:space="preserve"> from the blood through the lungs driving the equilibrium reaction such that [H</w:t>
      </w:r>
      <w:r>
        <w:rPr>
          <w:vertAlign w:val="subscript"/>
        </w:rPr>
        <w:t xml:space="preserve">3</w:t>
      </w:r>
      <w:r>
        <w:rPr/>
        <w:t xml:space="preserve">O</w:t>
      </w:r>
      <w:r>
        <w:rPr>
          <w:vertAlign w:val="superscript"/>
        </w:rPr>
        <w:t xml:space="preserve">+</w:t>
      </w:r>
      <w:r>
        <w:rPr/>
        <w:t xml:space="preserve">] is lowered. If the blood is too alkaline, a lower breath rate increases CO</w:t>
      </w:r>
      <w:r>
        <w:rPr>
          <w:vertAlign w:val="subscript"/>
        </w:rPr>
        <w:t xml:space="preserve">2</w:t>
      </w:r>
      <w:r>
        <w:rPr/>
        <w:t xml:space="preserve"> concentration in the blood, driving the equilibrium reaction the other way, increasing [H</w:t>
      </w:r>
      <w:r>
        <w:rPr>
          <w:vertAlign w:val="superscript"/>
        </w:rPr>
        <w:t xml:space="preserve">+</w:t>
      </w:r>
      <w:r>
        <w:rPr/>
        <w:t xml:space="preserve">] and restoring an appropriate pH.</w:t>
      </w:r>
    </w:p>
    <w:p>
      <w:pPr>
        <w:pStyle w:val="Heading3"/>
        <w:spacing w:lineRule="auto"/>
      </w:pPr>
      <w:r>
        <w:rPr/>
        <w:t xml:space="preserve">LINK TO LEARNING</w:t>
      </w:r>
    </w:p>
    <w:p>
      <w:pPr>
        <w:spacing w:lineRule="auto"/>
      </w:pPr>
      <w:r>
        <w:rPr/>
        <w:t xml:space="preserve">View </w:t>
      </w:r>
      <w:hyperlink r:id="rId10">
        <w:r>
          <w:rPr>
            <w:rStyle w:val="Hyperlink"/>
          </w:rPr>
          <w:t xml:space="preserve">information</w:t>
        </w:r>
      </w:hyperlink>
      <w:r>
        <w:rPr/>
        <w:t xml:space="preserve"> on the buffer system encountered in natural waters.</w:t>
      </w:r>
    </w:p>
    <w:p>
      <w:pPr>
        <w:spacing w:lineRule="auto"/>
      </w:pPr>
      <w:r>
        <w:rPr/>
        <w:t xml:space="preserve">Read this online at </w:t>
      </w:r>
      <w:hyperlink r:id="rId11">
        <w:r>
          <w:rPr>
            <w:rStyle w:val="Hyperlink"/>
          </w:rPr>
          <w:t xml:space="preserve">https://open.byu.edu/general_college_chemistry_2/26</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26.1" TargetMode="External"/>
  <Relationship Id="rId7" Type="http://schemas.openxmlformats.org/officeDocument/2006/relationships/hyperlink" Target="#figure26.2" TargetMode="External"/>
  <Relationship Id="rId8" Type="http://schemas.openxmlformats.org/officeDocument/2006/relationships/hyperlink" Target="#figure26.3" TargetMode="External"/>
  <Relationship Id="rId9" Type="http://schemas.openxmlformats.org/officeDocument/2006/relationships/hyperlink" Target="#figure26.4" TargetMode="External"/>
  <Relationship Id="rId10" Type="http://schemas.openxmlformats.org/officeDocument/2006/relationships/hyperlink" Target="http://openstax.org/l/16BufferSystem" TargetMode="External"/>
  <Relationship Id="rId11" Type="http://schemas.openxmlformats.org/officeDocument/2006/relationships/hyperlink" Target="https://open.byu.edu/general_college_chemistry_2/26"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2025-05-09T12:57:21.842Z</dcterms:created>
  <dcterms:modified xsi:type="dcterms:W3CDTF">2025-05-09T12:57:21.842Z</dcterms:modified>
</cp:coreProperties>
</file>